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Pr="00CC4F5E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Заключение</w:t>
      </w:r>
      <w:r w:rsidR="00775EA9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80684" w:rsidRPr="00CC4F5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176C7" w:rsidRPr="00CC4F5E" w:rsidRDefault="00470842" w:rsidP="00217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176C7" w:rsidRPr="00CC4F5E">
        <w:rPr>
          <w:rFonts w:ascii="Times New Roman" w:hAnsi="Times New Roman" w:cs="Times New Roman"/>
          <w:sz w:val="28"/>
          <w:szCs w:val="28"/>
        </w:rPr>
        <w:t>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межевания территории микрорайона </w:t>
      </w:r>
      <w:r w:rsidR="00F058E6">
        <w:rPr>
          <w:rFonts w:ascii="Times New Roman" w:hAnsi="Times New Roman" w:cs="Times New Roman"/>
          <w:sz w:val="28"/>
          <w:szCs w:val="28"/>
        </w:rPr>
        <w:t>7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</w:t>
      </w:r>
      <w:r w:rsidR="000272C0">
        <w:rPr>
          <w:rFonts w:ascii="Times New Roman" w:hAnsi="Times New Roman" w:cs="Times New Roman"/>
          <w:sz w:val="28"/>
          <w:szCs w:val="28"/>
        </w:rPr>
        <w:t>А</w:t>
      </w:r>
      <w:r w:rsidR="00ED39C3">
        <w:rPr>
          <w:rFonts w:ascii="Times New Roman" w:hAnsi="Times New Roman" w:cs="Times New Roman"/>
          <w:sz w:val="28"/>
          <w:szCs w:val="28"/>
        </w:rPr>
        <w:t xml:space="preserve"> </w:t>
      </w:r>
      <w:r w:rsidR="002176C7" w:rsidRPr="00CC4F5E">
        <w:rPr>
          <w:rFonts w:ascii="Times New Roman" w:hAnsi="Times New Roman" w:cs="Times New Roman"/>
          <w:sz w:val="28"/>
          <w:szCs w:val="28"/>
        </w:rPr>
        <w:t>город</w:t>
      </w:r>
      <w:r w:rsidR="0037384A" w:rsidRPr="00CC4F5E">
        <w:rPr>
          <w:rFonts w:ascii="Times New Roman" w:hAnsi="Times New Roman" w:cs="Times New Roman"/>
          <w:sz w:val="28"/>
          <w:szCs w:val="28"/>
        </w:rPr>
        <w:t>а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Сургута </w:t>
      </w:r>
    </w:p>
    <w:p w:rsidR="003252DD" w:rsidRPr="00CC4F5E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4A" w:rsidRPr="00CC4F5E" w:rsidRDefault="009A5CCC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</w:t>
      </w:r>
      <w:r w:rsidR="00FE364A">
        <w:rPr>
          <w:rFonts w:ascii="Times New Roman" w:hAnsi="Times New Roman" w:cs="Times New Roman"/>
          <w:sz w:val="28"/>
          <w:szCs w:val="28"/>
        </w:rPr>
        <w:t>и постановления Главы города № 204</w:t>
      </w:r>
      <w:r w:rsidRPr="00CC4F5E">
        <w:rPr>
          <w:rFonts w:ascii="Times New Roman" w:hAnsi="Times New Roman" w:cs="Times New Roman"/>
          <w:sz w:val="28"/>
          <w:szCs w:val="28"/>
        </w:rPr>
        <w:t xml:space="preserve"> от </w:t>
      </w:r>
      <w:r w:rsidR="00FE364A">
        <w:rPr>
          <w:rFonts w:ascii="Times New Roman" w:hAnsi="Times New Roman" w:cs="Times New Roman"/>
          <w:sz w:val="28"/>
          <w:szCs w:val="28"/>
        </w:rPr>
        <w:t>24.12</w:t>
      </w:r>
      <w:r w:rsidRPr="00CC4F5E">
        <w:rPr>
          <w:rFonts w:ascii="Times New Roman" w:hAnsi="Times New Roman" w:cs="Times New Roman"/>
          <w:sz w:val="28"/>
          <w:szCs w:val="28"/>
        </w:rPr>
        <w:t>.2018 о назначении 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Pr="00CC4F5E">
        <w:rPr>
          <w:rFonts w:ascii="Times New Roman" w:hAnsi="Times New Roman" w:cs="Times New Roman"/>
          <w:sz w:val="28"/>
          <w:szCs w:val="28"/>
        </w:rPr>
        <w:t xml:space="preserve"> ме</w:t>
      </w:r>
      <w:r w:rsidR="00F058E6">
        <w:rPr>
          <w:rFonts w:ascii="Times New Roman" w:hAnsi="Times New Roman" w:cs="Times New Roman"/>
          <w:sz w:val="28"/>
          <w:szCs w:val="28"/>
        </w:rPr>
        <w:t>жевания территории микрорайона 7</w:t>
      </w:r>
      <w:r w:rsidR="005536C0">
        <w:rPr>
          <w:rFonts w:ascii="Times New Roman" w:hAnsi="Times New Roman" w:cs="Times New Roman"/>
          <w:sz w:val="28"/>
          <w:szCs w:val="28"/>
        </w:rPr>
        <w:t>А</w:t>
      </w:r>
      <w:r w:rsidR="0037384A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252DD" w:rsidRPr="00CC4F5E" w:rsidRDefault="00595610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F058E6">
        <w:rPr>
          <w:rFonts w:ascii="Times New Roman" w:hAnsi="Times New Roman" w:cs="Times New Roman"/>
          <w:sz w:val="28"/>
          <w:szCs w:val="28"/>
        </w:rPr>
        <w:t>26</w:t>
      </w:r>
      <w:r w:rsidR="00FE364A">
        <w:rPr>
          <w:rFonts w:ascii="Times New Roman" w:hAnsi="Times New Roman" w:cs="Times New Roman"/>
          <w:sz w:val="28"/>
          <w:szCs w:val="28"/>
        </w:rPr>
        <w:t>.01</w:t>
      </w:r>
      <w:r w:rsidRPr="00CC4F5E">
        <w:rPr>
          <w:rFonts w:ascii="Times New Roman" w:hAnsi="Times New Roman" w:cs="Times New Roman"/>
          <w:sz w:val="28"/>
          <w:szCs w:val="28"/>
        </w:rPr>
        <w:t>.2018</w:t>
      </w:r>
      <w:r w:rsidR="003252DD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Время про</w:t>
      </w:r>
      <w:r w:rsidR="00595610" w:rsidRPr="00CC4F5E">
        <w:rPr>
          <w:rFonts w:ascii="Times New Roman" w:hAnsi="Times New Roman" w:cs="Times New Roman"/>
          <w:sz w:val="28"/>
          <w:szCs w:val="28"/>
        </w:rPr>
        <w:t>ведения 1</w:t>
      </w:r>
      <w:r w:rsidR="00F058E6">
        <w:rPr>
          <w:rFonts w:ascii="Times New Roman" w:hAnsi="Times New Roman" w:cs="Times New Roman"/>
          <w:sz w:val="28"/>
          <w:szCs w:val="28"/>
        </w:rPr>
        <w:t>0</w:t>
      </w:r>
      <w:r w:rsidRPr="00CC4F5E">
        <w:rPr>
          <w:rFonts w:ascii="Times New Roman" w:hAnsi="Times New Roman" w:cs="Times New Roman"/>
          <w:sz w:val="28"/>
          <w:szCs w:val="28"/>
        </w:rPr>
        <w:t>.00.</w:t>
      </w:r>
    </w:p>
    <w:p w:rsidR="00470842" w:rsidRPr="00CC4F5E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На публи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чных слушаниях присутствовали </w:t>
      </w:r>
      <w:r w:rsidR="00FE364A">
        <w:rPr>
          <w:rFonts w:ascii="Times New Roman" w:hAnsi="Times New Roman" w:cs="Times New Roman"/>
          <w:sz w:val="28"/>
          <w:szCs w:val="28"/>
        </w:rPr>
        <w:t>7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CC4F5E">
        <w:rPr>
          <w:rFonts w:ascii="Times New Roman" w:hAnsi="Times New Roman" w:cs="Times New Roman"/>
          <w:sz w:val="28"/>
          <w:szCs w:val="28"/>
        </w:rPr>
        <w:t>.</w:t>
      </w:r>
    </w:p>
    <w:p w:rsidR="0077573A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357" w:type="dxa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FE364A" w:rsidTr="00FE364A">
        <w:tc>
          <w:tcPr>
            <w:tcW w:w="3575" w:type="dxa"/>
          </w:tcPr>
          <w:p w:rsidR="00FE364A" w:rsidRPr="00367577" w:rsidRDefault="00FE364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FE364A" w:rsidRPr="00367577" w:rsidRDefault="00FE364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FE364A" w:rsidRPr="00367577" w:rsidRDefault="00FE364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3B6E69" w:rsidTr="00FE364A">
        <w:tc>
          <w:tcPr>
            <w:tcW w:w="3575" w:type="dxa"/>
            <w:vMerge w:val="restart"/>
          </w:tcPr>
          <w:p w:rsidR="003B6E69" w:rsidRPr="00164FAE" w:rsidRDefault="003B55EE" w:rsidP="008B52A4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4FAE">
              <w:rPr>
                <w:rFonts w:ascii="Times New Roman" w:hAnsi="Times New Roman" w:cs="Times New Roman"/>
                <w:b/>
                <w:sz w:val="26"/>
                <w:szCs w:val="26"/>
              </w:rPr>
              <w:t>Агапитова Татьяна Александровна, представитель Думы города Сургута</w:t>
            </w:r>
          </w:p>
        </w:tc>
        <w:tc>
          <w:tcPr>
            <w:tcW w:w="5419" w:type="dxa"/>
          </w:tcPr>
          <w:p w:rsidR="006344E1" w:rsidRPr="003B6E69" w:rsidRDefault="003B55EE" w:rsidP="00A620CB">
            <w:pPr>
              <w:pStyle w:val="Style8"/>
              <w:widowControl/>
              <w:tabs>
                <w:tab w:val="left" w:pos="1003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8252D2">
              <w:rPr>
                <w:sz w:val="26"/>
                <w:szCs w:val="26"/>
              </w:rPr>
              <w:t xml:space="preserve">емельный участок вдоль дома 6 </w:t>
            </w:r>
            <w:r w:rsidR="00C53666">
              <w:rPr>
                <w:sz w:val="26"/>
                <w:szCs w:val="26"/>
              </w:rPr>
              <w:t xml:space="preserve">по Дзержинского и детским садом </w:t>
            </w:r>
            <w:r w:rsidRPr="008252D2">
              <w:rPr>
                <w:sz w:val="26"/>
                <w:szCs w:val="26"/>
              </w:rPr>
              <w:t>выв</w:t>
            </w:r>
            <w:r>
              <w:rPr>
                <w:sz w:val="26"/>
                <w:szCs w:val="26"/>
              </w:rPr>
              <w:t>ести</w:t>
            </w:r>
            <w:r w:rsidRPr="008252D2">
              <w:rPr>
                <w:sz w:val="26"/>
                <w:szCs w:val="26"/>
              </w:rPr>
              <w:t xml:space="preserve"> в места общего пользования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</w:tcPr>
          <w:p w:rsidR="003B6E69" w:rsidRDefault="00A620CB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A620CB" w:rsidRPr="003B6E69" w:rsidRDefault="00A620CB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детского сада имеет доступ к территории общего пользования со стороны улицы Декабристов</w:t>
            </w:r>
          </w:p>
        </w:tc>
      </w:tr>
      <w:tr w:rsidR="003B6E69" w:rsidTr="00FE364A">
        <w:tc>
          <w:tcPr>
            <w:tcW w:w="3575" w:type="dxa"/>
            <w:vMerge/>
          </w:tcPr>
          <w:p w:rsidR="003B6E69" w:rsidRPr="003B6E69" w:rsidRDefault="003B6E69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605D4D" w:rsidRPr="00605D4D" w:rsidRDefault="00605D4D" w:rsidP="00A620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5D4D"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 вдоль дома 6 по Дзержинского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школой </w:t>
            </w:r>
            <w:r w:rsidRPr="00605D4D">
              <w:rPr>
                <w:rFonts w:ascii="Times New Roman" w:hAnsi="Times New Roman" w:cs="Times New Roman"/>
                <w:sz w:val="26"/>
                <w:szCs w:val="26"/>
              </w:rPr>
              <w:t>вывести в места общего пользования.</w:t>
            </w:r>
          </w:p>
        </w:tc>
        <w:tc>
          <w:tcPr>
            <w:tcW w:w="4819" w:type="dxa"/>
          </w:tcPr>
          <w:p w:rsidR="00A620CB" w:rsidRDefault="00A620CB" w:rsidP="00A620C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3B6E69" w:rsidRPr="003B6E69" w:rsidRDefault="00A620CB" w:rsidP="00A620C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Данный проезд не имеет сообщения с земельным участком детского сада и не рассматривается как проезд обеспечивающий доступ к территории объекта социального обслуживания</w:t>
            </w:r>
          </w:p>
        </w:tc>
      </w:tr>
      <w:tr w:rsidR="003B6E69" w:rsidTr="00FE364A">
        <w:tc>
          <w:tcPr>
            <w:tcW w:w="3575" w:type="dxa"/>
            <w:vMerge/>
          </w:tcPr>
          <w:p w:rsidR="003B6E69" w:rsidRPr="003B6E69" w:rsidRDefault="003B6E69" w:rsidP="008B52A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B6E69" w:rsidRPr="00605D4D" w:rsidRDefault="00605D4D" w:rsidP="00DD698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5D4D">
              <w:rPr>
                <w:rFonts w:ascii="Times New Roman" w:hAnsi="Times New Roman" w:cs="Times New Roman"/>
                <w:sz w:val="26"/>
                <w:szCs w:val="26"/>
              </w:rPr>
              <w:t>По ул. Дзержинского 3А..Мы присоединяем к нему еще территорию. За з у 4</w:t>
            </w:r>
            <w:r w:rsidR="001F3BB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605D4D">
              <w:rPr>
                <w:rFonts w:ascii="Times New Roman" w:hAnsi="Times New Roman" w:cs="Times New Roman"/>
                <w:sz w:val="26"/>
                <w:szCs w:val="26"/>
              </w:rPr>
              <w:t>2 –помещения сбербанка. Также вдоль этого дому подъезжают к сбербанку. Другого заезда нет, клиенты сбербанка едут вдоль этого дома, бросают машины. Здесь постоянно стоят машины сбербанка.</w:t>
            </w:r>
          </w:p>
        </w:tc>
        <w:tc>
          <w:tcPr>
            <w:tcW w:w="4819" w:type="dxa"/>
          </w:tcPr>
          <w:p w:rsidR="001F3BBE" w:rsidRPr="001F3BBE" w:rsidRDefault="001F3BBE" w:rsidP="001F3BB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3BBE">
              <w:rPr>
                <w:rFonts w:ascii="Times New Roman" w:hAnsi="Times New Roman" w:cs="Times New Roman"/>
                <w:b/>
                <w:sz w:val="26"/>
                <w:szCs w:val="26"/>
              </w:rPr>
              <w:t>Валгушкин Ю.В., председатель публичных слушаний, директор департамента архитектуры и градостроительства- главный архитектор.</w:t>
            </w:r>
          </w:p>
          <w:p w:rsidR="003B6E69" w:rsidRDefault="00605D4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5D4D">
              <w:rPr>
                <w:rFonts w:ascii="Times New Roman" w:hAnsi="Times New Roman" w:cs="Times New Roman"/>
                <w:sz w:val="26"/>
                <w:szCs w:val="26"/>
              </w:rPr>
              <w:t xml:space="preserve">Вся линия полностью в нежилых помещениях. Проездом пользуются вообще все жители города, для того, чтобы приехать к данным помещениям, которые осуществляют коммерческую деятельность. Они также являются собственниками общего имущества в </w:t>
            </w:r>
            <w:r w:rsidRPr="00605D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многоквартирном жилом доме. Там медтехника, стоматология, туристическая фирма, то есть там достаточно фирм.</w:t>
            </w:r>
          </w:p>
          <w:p w:rsidR="006344E1" w:rsidRPr="00605D4D" w:rsidRDefault="006344E1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6E69" w:rsidTr="00FE364A">
        <w:tc>
          <w:tcPr>
            <w:tcW w:w="3575" w:type="dxa"/>
            <w:vMerge/>
          </w:tcPr>
          <w:p w:rsidR="003B6E69" w:rsidRPr="003B6E69" w:rsidRDefault="003B6E69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B6E69" w:rsidRPr="00CF3001" w:rsidRDefault="00CF3001" w:rsidP="00CF30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01">
              <w:rPr>
                <w:rFonts w:ascii="Times New Roman" w:hAnsi="Times New Roman" w:cs="Times New Roman"/>
                <w:sz w:val="26"/>
                <w:szCs w:val="26"/>
              </w:rPr>
              <w:t>Земельный участок 4.2 образуются из земельного участка, находящегося в частной собственности и еще присоединяем ему территорию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CF3001">
              <w:rPr>
                <w:rFonts w:ascii="Times New Roman" w:hAnsi="Times New Roman" w:cs="Times New Roman"/>
                <w:sz w:val="26"/>
                <w:szCs w:val="26"/>
              </w:rPr>
              <w:t>з участков государственной собственности.</w:t>
            </w:r>
            <w:r w:rsidRPr="00CF3001">
              <w:rPr>
                <w:rFonts w:ascii="Times New Roman" w:eastAsia="Malgun Gothic" w:hAnsi="Times New Roman" w:cs="Times New Roman"/>
                <w:color w:val="000011"/>
                <w:sz w:val="26"/>
                <w:szCs w:val="26"/>
              </w:rPr>
              <w:br/>
            </w:r>
          </w:p>
        </w:tc>
        <w:tc>
          <w:tcPr>
            <w:tcW w:w="4819" w:type="dxa"/>
          </w:tcPr>
          <w:p w:rsidR="00CF3001" w:rsidRPr="00CF3001" w:rsidRDefault="00CF3001" w:rsidP="00643C99">
            <w:pPr>
              <w:jc w:val="both"/>
              <w:rPr>
                <w:rFonts w:ascii="Times New Roman" w:eastAsia="Malgun Gothic" w:hAnsi="Times New Roman" w:cs="Times New Roman"/>
                <w:color w:val="000011"/>
                <w:sz w:val="26"/>
                <w:szCs w:val="26"/>
              </w:rPr>
            </w:pPr>
            <w:r w:rsidRPr="00CF3001">
              <w:rPr>
                <w:rFonts w:ascii="Times New Roman" w:hAnsi="Times New Roman" w:cs="Times New Roman"/>
                <w:b/>
                <w:sz w:val="26"/>
                <w:szCs w:val="26"/>
              </w:rPr>
              <w:t>Валгушкин Ю.В., председатель публичных слушаний, директор департамента архитектуры и градостроительства- главный архитектор.</w:t>
            </w:r>
            <w:r w:rsidRPr="00CF3001">
              <w:rPr>
                <w:rFonts w:ascii="Times New Roman" w:eastAsia="Malgun Gothic" w:hAnsi="Times New Roman" w:cs="Times New Roman"/>
                <w:color w:val="000011"/>
                <w:sz w:val="26"/>
                <w:szCs w:val="26"/>
              </w:rPr>
              <w:t xml:space="preserve"> </w:t>
            </w:r>
          </w:p>
          <w:p w:rsidR="003B6E69" w:rsidRDefault="00CF3001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01">
              <w:rPr>
                <w:rFonts w:ascii="Times New Roman" w:eastAsia="Malgun Gothic" w:hAnsi="Times New Roman" w:cs="Times New Roman"/>
                <w:color w:val="000011"/>
                <w:sz w:val="26"/>
                <w:szCs w:val="26"/>
              </w:rPr>
              <w:t>- Не из земельных участков государственной собственности, а земель государственной собственности.</w:t>
            </w:r>
            <w:r w:rsidRPr="00CF300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Муниципалитет до разграничения земель уполномочен распоряжаться землями российской федерации</w:t>
            </w:r>
            <w:r w:rsidR="006344E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344E1" w:rsidRPr="003B6E69" w:rsidRDefault="006344E1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6E69" w:rsidTr="003B6E69">
        <w:trPr>
          <w:trHeight w:val="1578"/>
        </w:trPr>
        <w:tc>
          <w:tcPr>
            <w:tcW w:w="3575" w:type="dxa"/>
            <w:vMerge/>
          </w:tcPr>
          <w:p w:rsidR="003B6E69" w:rsidRPr="003B6E69" w:rsidRDefault="003B6E69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B6E69" w:rsidRPr="003B6E69" w:rsidRDefault="00CF3001" w:rsidP="00CF3001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участку  4 1. </w:t>
            </w:r>
          </w:p>
        </w:tc>
        <w:tc>
          <w:tcPr>
            <w:tcW w:w="4819" w:type="dxa"/>
          </w:tcPr>
          <w:p w:rsidR="00CF3001" w:rsidRPr="00CF3001" w:rsidRDefault="00CF3001" w:rsidP="00CF3001">
            <w:pPr>
              <w:jc w:val="both"/>
              <w:rPr>
                <w:rFonts w:ascii="Times New Roman" w:eastAsia="Malgun Gothic" w:hAnsi="Times New Roman" w:cs="Times New Roman"/>
                <w:color w:val="000011"/>
                <w:sz w:val="26"/>
                <w:szCs w:val="26"/>
              </w:rPr>
            </w:pPr>
            <w:r w:rsidRPr="00CF3001">
              <w:rPr>
                <w:rFonts w:ascii="Times New Roman" w:hAnsi="Times New Roman" w:cs="Times New Roman"/>
                <w:b/>
                <w:sz w:val="26"/>
                <w:szCs w:val="26"/>
              </w:rPr>
              <w:t>Валгушкин Ю.В., председатель публичных слушаний, директор департамента архитектуры и градостроительства- главный архитектор.</w:t>
            </w:r>
            <w:r w:rsidRPr="00CF3001">
              <w:rPr>
                <w:rFonts w:ascii="Times New Roman" w:eastAsia="Malgun Gothic" w:hAnsi="Times New Roman" w:cs="Times New Roman"/>
                <w:color w:val="000011"/>
                <w:sz w:val="26"/>
                <w:szCs w:val="26"/>
              </w:rPr>
              <w:t xml:space="preserve"> </w:t>
            </w:r>
          </w:p>
          <w:p w:rsidR="003B6E69" w:rsidRDefault="00CF3001" w:rsidP="00CF30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001">
              <w:rPr>
                <w:rFonts w:ascii="Times New Roman" w:hAnsi="Times New Roman" w:cs="Times New Roman"/>
                <w:sz w:val="26"/>
                <w:szCs w:val="26"/>
              </w:rPr>
              <w:t>Действительно мы увеличиваем земельный участок.  Сейчас мы не даем возможность увеличивать свой объект недвижимости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только участок, при этом необходимо учитывать парковочные места.</w:t>
            </w:r>
          </w:p>
          <w:p w:rsidR="006344E1" w:rsidRPr="003B6E69" w:rsidRDefault="006344E1" w:rsidP="00CF30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44E1" w:rsidTr="00694D3B">
        <w:trPr>
          <w:trHeight w:val="586"/>
        </w:trPr>
        <w:tc>
          <w:tcPr>
            <w:tcW w:w="3575" w:type="dxa"/>
          </w:tcPr>
          <w:p w:rsidR="006344E1" w:rsidRPr="006344E1" w:rsidRDefault="006344E1" w:rsidP="00FC75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44E1">
              <w:rPr>
                <w:rFonts w:ascii="Times New Roman" w:hAnsi="Times New Roman" w:cs="Times New Roman"/>
                <w:b/>
                <w:sz w:val="26"/>
                <w:szCs w:val="26"/>
              </w:rPr>
              <w:t>Шарипов Н.Н., комитет природопользования и экологии.</w:t>
            </w:r>
          </w:p>
        </w:tc>
        <w:tc>
          <w:tcPr>
            <w:tcW w:w="5419" w:type="dxa"/>
          </w:tcPr>
          <w:p w:rsidR="006344E1" w:rsidRPr="003B6E69" w:rsidRDefault="006344E1" w:rsidP="003B55EE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Исключить сервитут на территории сквера. </w:t>
            </w:r>
          </w:p>
        </w:tc>
        <w:tc>
          <w:tcPr>
            <w:tcW w:w="4819" w:type="dxa"/>
          </w:tcPr>
          <w:p w:rsidR="00A620CB" w:rsidRDefault="00A620CB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Принято. </w:t>
            </w:r>
          </w:p>
          <w:p w:rsidR="006344E1" w:rsidRPr="003B6E69" w:rsidRDefault="00A620CB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Сервитут исключен</w:t>
            </w:r>
          </w:p>
        </w:tc>
      </w:tr>
      <w:tr w:rsidR="003B6E69" w:rsidTr="003B6E69">
        <w:trPr>
          <w:trHeight w:val="1578"/>
        </w:trPr>
        <w:tc>
          <w:tcPr>
            <w:tcW w:w="3575" w:type="dxa"/>
          </w:tcPr>
          <w:p w:rsidR="006344E1" w:rsidRPr="006344E1" w:rsidRDefault="006344E1" w:rsidP="006344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44E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Байков А.Б., департамент городского хозяйства.</w:t>
            </w:r>
          </w:p>
          <w:p w:rsidR="003B6E69" w:rsidRPr="003B6E69" w:rsidRDefault="003B6E69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B6E69" w:rsidRPr="006344E1" w:rsidRDefault="006344E1" w:rsidP="006344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44E1">
              <w:rPr>
                <w:rFonts w:ascii="Times New Roman" w:hAnsi="Times New Roman" w:cs="Times New Roman"/>
                <w:sz w:val="26"/>
                <w:szCs w:val="26"/>
              </w:rPr>
              <w:t xml:space="preserve">По поводу корректировки «красных линий» и земельного участка дома 3А. Считаем, что данная территория не должна быть в красных линиях. </w:t>
            </w:r>
          </w:p>
        </w:tc>
        <w:tc>
          <w:tcPr>
            <w:tcW w:w="4819" w:type="dxa"/>
          </w:tcPr>
          <w:p w:rsidR="003B6E69" w:rsidRDefault="00D34D48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</w:t>
            </w:r>
            <w:r w:rsidR="00A620C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A620CB" w:rsidRPr="003B6E69" w:rsidRDefault="00A620CB" w:rsidP="00D34D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Красные линии </w:t>
            </w:r>
            <w:r w:rsidR="00D34D48">
              <w:rPr>
                <w:rFonts w:ascii="Times New Roman" w:hAnsi="Times New Roman" w:cs="Times New Roman"/>
                <w:sz w:val="26"/>
                <w:szCs w:val="26"/>
              </w:rPr>
              <w:t xml:space="preserve">откорректированы с учетом границы сохраняемого земельного участка с кадастровым номером </w:t>
            </w:r>
            <w:r w:rsidR="00D34D48" w:rsidRPr="00D34D48">
              <w:rPr>
                <w:rFonts w:ascii="Times New Roman" w:hAnsi="Times New Roman" w:cs="Times New Roman"/>
                <w:sz w:val="26"/>
                <w:szCs w:val="26"/>
              </w:rPr>
              <w:t>86:10:0101018:3452</w:t>
            </w:r>
          </w:p>
        </w:tc>
      </w:tr>
      <w:tr w:rsidR="005702E4" w:rsidTr="003B6E69">
        <w:trPr>
          <w:trHeight w:val="1578"/>
        </w:trPr>
        <w:tc>
          <w:tcPr>
            <w:tcW w:w="3575" w:type="dxa"/>
            <w:vMerge w:val="restart"/>
          </w:tcPr>
          <w:p w:rsidR="005702E4" w:rsidRPr="006344E1" w:rsidRDefault="005702E4" w:rsidP="006344E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44E1">
              <w:rPr>
                <w:rFonts w:ascii="Times New Roman" w:hAnsi="Times New Roman" w:cs="Times New Roman"/>
                <w:b/>
                <w:sz w:val="26"/>
                <w:szCs w:val="26"/>
              </w:rPr>
              <w:t>Стуков А.В., житель</w:t>
            </w:r>
          </w:p>
          <w:p w:rsidR="005702E4" w:rsidRDefault="005702E4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5702E4" w:rsidRPr="006344E1" w:rsidRDefault="005702E4" w:rsidP="00C1073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44E1">
              <w:rPr>
                <w:rFonts w:ascii="Times New Roman" w:hAnsi="Times New Roman" w:cs="Times New Roman"/>
                <w:sz w:val="26"/>
                <w:szCs w:val="26"/>
              </w:rPr>
              <w:t>По участку 4.3. Его площадь увеличена и прохода к садикам нет. С торца Дзержинского 13/1 забором закрыто, тропинка самодельная. Жители сами натоптали. Предлагаю не увеличивать, а вот сзади него сквер, почему его нельзя объединить.</w:t>
            </w:r>
          </w:p>
        </w:tc>
        <w:tc>
          <w:tcPr>
            <w:tcW w:w="4819" w:type="dxa"/>
          </w:tcPr>
          <w:p w:rsidR="005702E4" w:rsidRDefault="00C10739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C10739" w:rsidRPr="003B6E69" w:rsidRDefault="00C10739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Границы земельного участка </w:t>
            </w:r>
            <w:r w:rsidRPr="00C10739">
              <w:rPr>
                <w:rFonts w:ascii="Times New Roman" w:hAnsi="Times New Roman" w:cs="Times New Roman"/>
                <w:sz w:val="26"/>
                <w:szCs w:val="26"/>
              </w:rPr>
              <w:t xml:space="preserve">86:10:0101018:68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откорректированы.</w:t>
            </w:r>
          </w:p>
        </w:tc>
      </w:tr>
      <w:tr w:rsidR="005702E4" w:rsidTr="00C10739">
        <w:trPr>
          <w:trHeight w:val="629"/>
        </w:trPr>
        <w:tc>
          <w:tcPr>
            <w:tcW w:w="3575" w:type="dxa"/>
            <w:vMerge/>
          </w:tcPr>
          <w:p w:rsidR="005702E4" w:rsidRDefault="005702E4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5702E4" w:rsidRPr="006344E1" w:rsidRDefault="005702E4" w:rsidP="0073495B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44E1">
              <w:rPr>
                <w:rFonts w:ascii="Times New Roman" w:hAnsi="Times New Roman" w:cs="Times New Roman"/>
                <w:sz w:val="26"/>
                <w:szCs w:val="26"/>
              </w:rPr>
              <w:t>по Дзержинскому 15. В черте дома два магазина продуктовых. Они там останутся?</w:t>
            </w:r>
          </w:p>
        </w:tc>
        <w:tc>
          <w:tcPr>
            <w:tcW w:w="4819" w:type="dxa"/>
          </w:tcPr>
          <w:p w:rsidR="005702E4" w:rsidRDefault="00C10739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C10739" w:rsidRPr="003B6E69" w:rsidRDefault="00C10739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Данные магазины расположены на земельном участке жилого дома, правовой вопрос их присутствия на территории земельного участка не является предметом проекта межевания и должен решаться в установленном порядке с собственниками земельного участка.</w:t>
            </w:r>
          </w:p>
        </w:tc>
      </w:tr>
      <w:tr w:rsidR="005702E4" w:rsidTr="003B6E69">
        <w:trPr>
          <w:trHeight w:val="1578"/>
        </w:trPr>
        <w:tc>
          <w:tcPr>
            <w:tcW w:w="3575" w:type="dxa"/>
            <w:vMerge/>
          </w:tcPr>
          <w:p w:rsidR="005702E4" w:rsidRDefault="005702E4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5702E4" w:rsidRPr="005702E4" w:rsidRDefault="00A82015" w:rsidP="0073495B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Вопрос по участку :</w:t>
            </w:r>
            <w:r w:rsidR="005702E4" w:rsidRPr="005702E4">
              <w:rPr>
                <w:rFonts w:ascii="Times New Roman" w:hAnsi="Times New Roman" w:cs="Times New Roman"/>
                <w:sz w:val="26"/>
                <w:szCs w:val="26"/>
              </w:rPr>
              <w:t>69. Когда идут религиозные праздники у мусульман, там просто на улице происходит затор на всем перекрестке. Как сделать отдельную площадку для парковки. Вообще площадка рассматривалась напротив мечети под паркинг.</w:t>
            </w:r>
          </w:p>
        </w:tc>
        <w:tc>
          <w:tcPr>
            <w:tcW w:w="4819" w:type="dxa"/>
          </w:tcPr>
          <w:p w:rsidR="005702E4" w:rsidRDefault="00A82015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A82015" w:rsidRPr="003B6E69" w:rsidRDefault="00A82015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Земельный участок :69 проектом межевания сохраняется в исходных границах, вопрос о размещении на нем парковки должен решаться с правообладателями данного земельного участка.</w:t>
            </w:r>
          </w:p>
        </w:tc>
      </w:tr>
      <w:tr w:rsidR="006344E1" w:rsidTr="003B6E69">
        <w:trPr>
          <w:trHeight w:val="1578"/>
        </w:trPr>
        <w:tc>
          <w:tcPr>
            <w:tcW w:w="3575" w:type="dxa"/>
          </w:tcPr>
          <w:p w:rsidR="006344E1" w:rsidRPr="00FC75F7" w:rsidRDefault="006344E1" w:rsidP="00FC75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75F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ООО «Сургутские городские электрические сети» </w:t>
            </w:r>
          </w:p>
          <w:p w:rsidR="006344E1" w:rsidRPr="00FC75F7" w:rsidRDefault="00D97ABA" w:rsidP="00FC75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75F7">
              <w:rPr>
                <w:rFonts w:ascii="Times New Roman" w:hAnsi="Times New Roman" w:cs="Times New Roman"/>
                <w:b/>
                <w:sz w:val="26"/>
                <w:szCs w:val="26"/>
              </w:rPr>
              <w:t>от 08.02.2019 № 02/19-9</w:t>
            </w:r>
            <w:r w:rsidR="006344E1" w:rsidRPr="00FC75F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зис</w:t>
            </w:r>
          </w:p>
        </w:tc>
        <w:tc>
          <w:tcPr>
            <w:tcW w:w="5419" w:type="dxa"/>
          </w:tcPr>
          <w:p w:rsidR="006344E1" w:rsidRPr="003B6E69" w:rsidRDefault="006344E1" w:rsidP="005E4122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sz w:val="26"/>
                <w:szCs w:val="26"/>
              </w:rPr>
            </w:pPr>
            <w:r w:rsidRPr="0073495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связи с планируемой реконструкцией ТП-2</w:t>
            </w:r>
            <w:r w:rsidR="00D97A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</w:t>
            </w:r>
            <w:r w:rsidRPr="0073495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просим предусмотреть проектом планировки межевания образование земельного участка размерами 10 метров на 15 метров площадью 150 квадратных метра.</w:t>
            </w:r>
          </w:p>
        </w:tc>
        <w:tc>
          <w:tcPr>
            <w:tcW w:w="4819" w:type="dxa"/>
          </w:tcPr>
          <w:p w:rsidR="006344E1" w:rsidRDefault="004B1BC0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4B1BC0" w:rsidRPr="003B6E69" w:rsidRDefault="004B1BC0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Проектом межевания участок площадью 237 м2, на котором расположено ТП-261 сохраняется в исходных границах</w:t>
            </w:r>
          </w:p>
        </w:tc>
      </w:tr>
      <w:tr w:rsidR="006344E1" w:rsidTr="003B6E69">
        <w:trPr>
          <w:trHeight w:val="1578"/>
        </w:trPr>
        <w:tc>
          <w:tcPr>
            <w:tcW w:w="3575" w:type="dxa"/>
          </w:tcPr>
          <w:p w:rsidR="006344E1" w:rsidRPr="00FC75F7" w:rsidRDefault="00F02265" w:rsidP="00FC75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75F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Голодюк В.И </w:t>
            </w:r>
          </w:p>
          <w:p w:rsidR="00F02265" w:rsidRPr="00FC75F7" w:rsidRDefault="00F02265" w:rsidP="00FC75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75F7">
              <w:rPr>
                <w:rFonts w:ascii="Times New Roman" w:hAnsi="Times New Roman" w:cs="Times New Roman"/>
                <w:b/>
                <w:sz w:val="26"/>
                <w:szCs w:val="26"/>
              </w:rPr>
              <w:t>Депутат Думы города Сургута</w:t>
            </w:r>
          </w:p>
          <w:p w:rsidR="00F02265" w:rsidRPr="00FC75F7" w:rsidRDefault="00F02265" w:rsidP="00FC75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75F7">
              <w:rPr>
                <w:rFonts w:ascii="Times New Roman" w:hAnsi="Times New Roman" w:cs="Times New Roman"/>
                <w:b/>
                <w:sz w:val="26"/>
                <w:szCs w:val="26"/>
              </w:rPr>
              <w:t>от 28.04.2018 № 18-02-919/18-0</w:t>
            </w:r>
          </w:p>
        </w:tc>
        <w:tc>
          <w:tcPr>
            <w:tcW w:w="5419" w:type="dxa"/>
          </w:tcPr>
          <w:p w:rsidR="006344E1" w:rsidRPr="0073495B" w:rsidRDefault="00F02265" w:rsidP="006344E1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Предлагаю выделить сквозной проезд от Сити-центра к парку Дружбы народов, между домами по Дзержинского 3Б, 3А, 3/3, 7/2, 7/1, 9/1, 9/2 и отнести к территории общего пользования.</w:t>
            </w:r>
          </w:p>
        </w:tc>
        <w:tc>
          <w:tcPr>
            <w:tcW w:w="4819" w:type="dxa"/>
          </w:tcPr>
          <w:p w:rsidR="006344E1" w:rsidRPr="003B6E69" w:rsidRDefault="00694D3B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Данная территория фактически распределена между домами, проектом межевания не предлагается отнесение ее к территории общего пользования.</w:t>
            </w:r>
          </w:p>
        </w:tc>
      </w:tr>
      <w:tr w:rsidR="00164FAE" w:rsidTr="003B6E69">
        <w:trPr>
          <w:trHeight w:val="1578"/>
        </w:trPr>
        <w:tc>
          <w:tcPr>
            <w:tcW w:w="3575" w:type="dxa"/>
            <w:vMerge w:val="restart"/>
          </w:tcPr>
          <w:p w:rsidR="00164FAE" w:rsidRPr="00FC75F7" w:rsidRDefault="00164FAE" w:rsidP="00FC75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75F7">
              <w:rPr>
                <w:rFonts w:ascii="Times New Roman" w:hAnsi="Times New Roman" w:cs="Times New Roman"/>
                <w:b/>
                <w:sz w:val="26"/>
                <w:szCs w:val="26"/>
              </w:rPr>
              <w:t>СГМУП «ГТС»</w:t>
            </w:r>
          </w:p>
          <w:p w:rsidR="00164FAE" w:rsidRPr="00FC75F7" w:rsidRDefault="00164FAE" w:rsidP="00FC75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75F7">
              <w:rPr>
                <w:rFonts w:ascii="Times New Roman" w:hAnsi="Times New Roman" w:cs="Times New Roman"/>
                <w:b/>
                <w:sz w:val="26"/>
                <w:szCs w:val="26"/>
              </w:rPr>
              <w:t>от 21.01.2019 № 601</w:t>
            </w:r>
          </w:p>
        </w:tc>
        <w:tc>
          <w:tcPr>
            <w:tcW w:w="5419" w:type="dxa"/>
          </w:tcPr>
          <w:p w:rsidR="00164FAE" w:rsidRDefault="00164FAE" w:rsidP="001B7313">
            <w:pPr>
              <w:tabs>
                <w:tab w:val="left" w:pos="931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</w:pPr>
            <w:r w:rsidRPr="001B7313"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  <w:t>ЦТП-35</w:t>
            </w:r>
          </w:p>
          <w:p w:rsidR="00164FAE" w:rsidRPr="001B7313" w:rsidRDefault="00164FAE" w:rsidP="001B7313">
            <w:pPr>
              <w:tabs>
                <w:tab w:val="left" w:pos="931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</w:pPr>
            <w:r w:rsidRPr="001B7313"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  <w:t>Внести изменения в графическую часть проекта, так как на плане межевания территории «Чертёж межевания территории (основная часть)» земельный участок под проектным обозначением :ЗУ5.1 изображен в качестве образуемого земельного участка с площадью 465 м2, при этом фактически является образованным ранее земельным участком для эксплуатации ЦТП-35 СГМУП «ГТС» площадью 466 м2, под кадастровым номером 86:10:0101018:25 на основании договора аренды земельного участка от 07.04.2016г №90.</w:t>
            </w:r>
          </w:p>
          <w:p w:rsidR="00164FAE" w:rsidRPr="001B7313" w:rsidRDefault="00164FAE" w:rsidP="001B7313">
            <w:pPr>
              <w:widowControl w:val="0"/>
              <w:tabs>
                <w:tab w:val="left" w:pos="93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</w:tcPr>
          <w:p w:rsidR="00164FAE" w:rsidRDefault="005E4122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5E4122" w:rsidRPr="003B6E69" w:rsidRDefault="005E4122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Согласно сведений ЕГРН на территории ЦТП-35 земельный участок с кадастровым номером </w:t>
            </w:r>
            <w:r w:rsidRPr="001B7313"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  <w:t>86:10:0101018:25</w:t>
            </w:r>
            <w:r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отсутствует. Данный участок расположен на территории магазина и накладывается на земельный участок </w:t>
            </w:r>
            <w:r w:rsidRPr="005E4122">
              <w:rPr>
                <w:rFonts w:ascii="Times New Roman" w:hAnsi="Times New Roman" w:cs="Times New Roman"/>
                <w:sz w:val="26"/>
                <w:szCs w:val="26"/>
              </w:rPr>
              <w:t>86:10:0101018:26</w:t>
            </w:r>
          </w:p>
        </w:tc>
      </w:tr>
      <w:tr w:rsidR="00164FAE" w:rsidTr="003B6E69">
        <w:trPr>
          <w:trHeight w:val="1578"/>
        </w:trPr>
        <w:tc>
          <w:tcPr>
            <w:tcW w:w="3575" w:type="dxa"/>
            <w:vMerge/>
          </w:tcPr>
          <w:p w:rsidR="00164FAE" w:rsidRDefault="00164FAE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164FAE" w:rsidRPr="001B7313" w:rsidRDefault="00164FAE" w:rsidP="001B7313">
            <w:pPr>
              <w:widowControl w:val="0"/>
              <w:tabs>
                <w:tab w:val="left" w:pos="931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</w:pPr>
            <w:r w:rsidRPr="001B7313"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  <w:t xml:space="preserve">Внести изменения в текстовую часть проекта межевания в таблице 1 «Перечень и сведения о площади образуемых земельных участков, в том числе возможные способы их образования </w:t>
            </w:r>
            <w:r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  <w:br/>
            </w:r>
            <w:r w:rsidRPr="001B7313">
              <w:rPr>
                <w:rFonts w:ascii="Times New Roman" w:eastAsiaTheme="minorEastAsia" w:hAnsi="Times New Roman" w:cs="Times New Roman"/>
                <w:bCs/>
                <w:spacing w:val="-10"/>
                <w:sz w:val="26"/>
                <w:szCs w:val="26"/>
                <w:lang w:eastAsia="ru-RU"/>
              </w:rPr>
              <w:t>(мкр. 7А)» исключив № п/п.16 раздела «Участки объектов инженерной инфраструктуры».</w:t>
            </w:r>
          </w:p>
          <w:p w:rsidR="00164FAE" w:rsidRPr="001B7313" w:rsidRDefault="00164FAE" w:rsidP="001B73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</w:tcPr>
          <w:p w:rsidR="005E4122" w:rsidRDefault="005E4122" w:rsidP="005E41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164FAE" w:rsidRPr="003B6E69" w:rsidRDefault="005E4122" w:rsidP="005E41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Так как на территории ЦТП-35 согласно сведений ЕГРН земельный участок отсутствует, то проектом межевания предусмотрено образование земельного участка ЗУ5.1</w:t>
            </w:r>
          </w:p>
        </w:tc>
      </w:tr>
      <w:tr w:rsidR="006344E1" w:rsidTr="00694D3B">
        <w:trPr>
          <w:trHeight w:val="2429"/>
        </w:trPr>
        <w:tc>
          <w:tcPr>
            <w:tcW w:w="3575" w:type="dxa"/>
            <w:vMerge w:val="restart"/>
          </w:tcPr>
          <w:p w:rsidR="006344E1" w:rsidRPr="00FC75F7" w:rsidRDefault="006344E1" w:rsidP="006344E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75F7">
              <w:rPr>
                <w:rFonts w:ascii="Times New Roman" w:hAnsi="Times New Roman" w:cs="Times New Roman"/>
                <w:b/>
                <w:sz w:val="26"/>
                <w:szCs w:val="26"/>
              </w:rPr>
              <w:t>ООО ДЕЗ ЦЖР</w:t>
            </w:r>
          </w:p>
          <w:p w:rsidR="006344E1" w:rsidRPr="003B6E69" w:rsidRDefault="00950F59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75F7">
              <w:rPr>
                <w:rFonts w:ascii="Times New Roman" w:hAnsi="Times New Roman" w:cs="Times New Roman"/>
                <w:b/>
                <w:sz w:val="26"/>
                <w:szCs w:val="26"/>
              </w:rPr>
              <w:t>от 22.01.2019 № 196</w:t>
            </w:r>
          </w:p>
        </w:tc>
        <w:tc>
          <w:tcPr>
            <w:tcW w:w="5419" w:type="dxa"/>
          </w:tcPr>
          <w:p w:rsidR="00FA24EE" w:rsidRPr="00950F59" w:rsidRDefault="00950F59" w:rsidP="005E4122">
            <w:pPr>
              <w:pStyle w:val="Style18"/>
              <w:widowControl/>
              <w:tabs>
                <w:tab w:val="left" w:pos="859"/>
              </w:tabs>
              <w:spacing w:line="240" w:lineRule="auto"/>
              <w:ind w:firstLine="0"/>
              <w:rPr>
                <w:rStyle w:val="FontStyle29"/>
                <w:sz w:val="26"/>
                <w:szCs w:val="26"/>
              </w:rPr>
            </w:pPr>
            <w:r>
              <w:rPr>
                <w:rStyle w:val="FontStyle29"/>
                <w:sz w:val="26"/>
                <w:szCs w:val="26"/>
                <w:u w:val="single"/>
              </w:rPr>
              <w:t>В</w:t>
            </w:r>
            <w:r w:rsidR="00FA24EE" w:rsidRPr="00950F59">
              <w:rPr>
                <w:rStyle w:val="FontStyle29"/>
                <w:sz w:val="26"/>
                <w:szCs w:val="26"/>
                <w:u w:val="single"/>
              </w:rPr>
              <w:t>озражает против присоединения</w:t>
            </w:r>
            <w:r w:rsidR="00FA24EE" w:rsidRPr="00950F59">
              <w:rPr>
                <w:rStyle w:val="FontStyle29"/>
                <w:sz w:val="26"/>
                <w:szCs w:val="26"/>
              </w:rPr>
              <w:t xml:space="preserve"> </w:t>
            </w:r>
          </w:p>
          <w:p w:rsidR="00FA24EE" w:rsidRPr="00950F59" w:rsidRDefault="00FA24EE" w:rsidP="00950F59">
            <w:pPr>
              <w:pStyle w:val="Style18"/>
              <w:widowControl/>
              <w:tabs>
                <w:tab w:val="left" w:pos="859"/>
              </w:tabs>
              <w:spacing w:line="240" w:lineRule="auto"/>
              <w:ind w:firstLine="0"/>
              <w:rPr>
                <w:rStyle w:val="FontStyle29"/>
                <w:sz w:val="26"/>
                <w:szCs w:val="26"/>
              </w:rPr>
            </w:pPr>
            <w:r w:rsidRPr="00950F59">
              <w:rPr>
                <w:rStyle w:val="FontStyle29"/>
                <w:sz w:val="26"/>
                <w:szCs w:val="26"/>
              </w:rPr>
              <w:t>земельного участка 86:10:0101018:46 под торговый киоск к земельному участку с кадастровым номером 86:10:0101018:11 под многоквартирный дом № 6 по ул. Декабристов (Приложение № 1);</w:t>
            </w:r>
          </w:p>
          <w:p w:rsidR="006344E1" w:rsidRPr="00950F59" w:rsidRDefault="006344E1" w:rsidP="006344E1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</w:p>
        </w:tc>
        <w:tc>
          <w:tcPr>
            <w:tcW w:w="4819" w:type="dxa"/>
          </w:tcPr>
          <w:p w:rsidR="005E4122" w:rsidRDefault="00BA348B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Принято.</w:t>
            </w:r>
          </w:p>
          <w:p w:rsidR="00BA348B" w:rsidRPr="0073495B" w:rsidRDefault="00BA348B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 </w:t>
            </w:r>
            <w:r w:rsidRPr="00950F59">
              <w:rPr>
                <w:rStyle w:val="FontStyle29"/>
                <w:sz w:val="26"/>
                <w:szCs w:val="26"/>
              </w:rPr>
              <w:t>86:10:0101018:46</w:t>
            </w:r>
            <w:r>
              <w:rPr>
                <w:rStyle w:val="FontStyle29"/>
                <w:sz w:val="26"/>
                <w:szCs w:val="26"/>
              </w:rPr>
              <w:t xml:space="preserve"> не включается в границы жилого дома</w:t>
            </w:r>
          </w:p>
        </w:tc>
      </w:tr>
      <w:tr w:rsidR="006344E1" w:rsidTr="005536C0">
        <w:trPr>
          <w:trHeight w:val="70"/>
        </w:trPr>
        <w:tc>
          <w:tcPr>
            <w:tcW w:w="3575" w:type="dxa"/>
            <w:vMerge/>
          </w:tcPr>
          <w:p w:rsidR="006344E1" w:rsidRPr="003B6E69" w:rsidRDefault="006344E1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950F59" w:rsidRPr="00950F59" w:rsidRDefault="00950F59" w:rsidP="00950F59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pos="859"/>
              </w:tabs>
              <w:spacing w:line="240" w:lineRule="auto"/>
              <w:ind w:firstLine="709"/>
              <w:rPr>
                <w:rStyle w:val="FontStyle29"/>
                <w:sz w:val="26"/>
                <w:szCs w:val="26"/>
              </w:rPr>
            </w:pPr>
            <w:r>
              <w:rPr>
                <w:rStyle w:val="FontStyle29"/>
                <w:sz w:val="26"/>
                <w:szCs w:val="26"/>
                <w:u w:val="single"/>
              </w:rPr>
              <w:t>В</w:t>
            </w:r>
            <w:r w:rsidRPr="00950F59">
              <w:rPr>
                <w:rStyle w:val="FontStyle29"/>
                <w:sz w:val="26"/>
                <w:szCs w:val="26"/>
                <w:u w:val="single"/>
              </w:rPr>
              <w:t>озражает против присоединения</w:t>
            </w:r>
            <w:r>
              <w:rPr>
                <w:rStyle w:val="FontStyle29"/>
                <w:sz w:val="26"/>
                <w:szCs w:val="26"/>
                <w:u w:val="single"/>
              </w:rPr>
              <w:t>:</w:t>
            </w:r>
            <w:r w:rsidRPr="00950F59">
              <w:rPr>
                <w:rStyle w:val="FontStyle29"/>
                <w:sz w:val="26"/>
                <w:szCs w:val="26"/>
              </w:rPr>
              <w:t xml:space="preserve"> </w:t>
            </w:r>
          </w:p>
          <w:p w:rsidR="006344E1" w:rsidRPr="00950F59" w:rsidRDefault="00FA24EE" w:rsidP="005536C0">
            <w:pPr>
              <w:pStyle w:val="Style18"/>
              <w:widowControl/>
              <w:tabs>
                <w:tab w:val="left" w:pos="859"/>
              </w:tabs>
              <w:spacing w:line="274" w:lineRule="exact"/>
              <w:ind w:firstLine="0"/>
              <w:rPr>
                <w:sz w:val="26"/>
                <w:szCs w:val="26"/>
              </w:rPr>
            </w:pPr>
            <w:r w:rsidRPr="00950F59">
              <w:rPr>
                <w:rStyle w:val="FontStyle29"/>
                <w:sz w:val="26"/>
                <w:szCs w:val="26"/>
              </w:rPr>
              <w:t>территории между существующими границами земельного участка кадастровый номер 86:10:0101018:18 под многоквартирный дом № ЗА по ул. Дзержинского и земельным участком кадастровый номер 86:10:0101018:3 под банк ПАО «Сбербанк» по ул. Дзержинского, 5, а также территории между ЗУ 86:10:0101018:18 (МКД № ЗА по ул. Дзержинского) и общегородским тротуаром. Просим отнести данные территории к общему пользованию. По факту указанные территории (Приложение № 2) предназначены не только для пользования собственниками многоквартирного дома, но и используются как территории общего пользования. В том числе как подъездной путь для работников и посетителей ПАО «Сбербанк» и нежилых помещений со стороны главного фасада МКД № ЗА по ул. Дзержинского (Приложение №№ 2, 3);</w:t>
            </w:r>
          </w:p>
        </w:tc>
        <w:tc>
          <w:tcPr>
            <w:tcW w:w="4819" w:type="dxa"/>
          </w:tcPr>
          <w:p w:rsidR="006344E1" w:rsidRDefault="00694D3B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694D3B" w:rsidRPr="0073495B" w:rsidRDefault="00694D3B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Данная территория отнесена к жилому дому, так как согласно установленному зонированию эта территория относится к зоне Ж.5, что предопределяет данное решение</w:t>
            </w:r>
          </w:p>
        </w:tc>
      </w:tr>
      <w:tr w:rsidR="006344E1" w:rsidTr="005536C0">
        <w:trPr>
          <w:trHeight w:val="2713"/>
        </w:trPr>
        <w:tc>
          <w:tcPr>
            <w:tcW w:w="3575" w:type="dxa"/>
            <w:vMerge w:val="restart"/>
          </w:tcPr>
          <w:p w:rsidR="006344E1" w:rsidRDefault="006344E1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Default="008F2636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86BDA" w:rsidRDefault="00986BDA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2636" w:rsidRPr="00FC75F7" w:rsidRDefault="008F2636" w:rsidP="006344E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C75F7">
              <w:rPr>
                <w:rFonts w:ascii="Times New Roman" w:hAnsi="Times New Roman" w:cs="Times New Roman"/>
                <w:b/>
                <w:sz w:val="26"/>
                <w:szCs w:val="26"/>
              </w:rPr>
              <w:t>№ 04/5821 от 08.12.201</w:t>
            </w:r>
            <w:bookmarkStart w:id="0" w:name="_GoBack"/>
            <w:bookmarkEnd w:id="0"/>
            <w:r w:rsidRPr="00FC75F7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419" w:type="dxa"/>
          </w:tcPr>
          <w:p w:rsidR="006344E1" w:rsidRPr="005536C0" w:rsidRDefault="00FA24EE" w:rsidP="005536C0">
            <w:pPr>
              <w:autoSpaceDE w:val="0"/>
              <w:autoSpaceDN w:val="0"/>
              <w:adjustRightInd w:val="0"/>
              <w:spacing w:before="5"/>
              <w:jc w:val="both"/>
              <w:rPr>
                <w:sz w:val="26"/>
                <w:szCs w:val="26"/>
              </w:rPr>
            </w:pPr>
            <w:r w:rsidRPr="005536C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Просим отнести территорию между ЗУ 86:10:0101018:21 под МКД № 7/1 по ул. Дзержинского, ЗУ 86:10:0101018:32 под МКД № 13/1 по ул. Дзержинского и ЗУ86:10:0101018:3453 под МКД № 9/2 по ул. Дзержинского к территории общего пользования под сквер (Приложение № 4.5);</w:t>
            </w:r>
            <w:r w:rsidR="005536C0" w:rsidRPr="005536C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819" w:type="dxa"/>
          </w:tcPr>
          <w:p w:rsidR="006344E1" w:rsidRDefault="00694D3B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694D3B" w:rsidRPr="0073495B" w:rsidRDefault="00694D3B" w:rsidP="00BA34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Данная территория фактически распределена между многоквартирными жилыми домами</w:t>
            </w:r>
            <w:r w:rsidR="00BA348B">
              <w:rPr>
                <w:rFonts w:ascii="Times New Roman" w:hAnsi="Times New Roman" w:cs="Times New Roman"/>
                <w:sz w:val="26"/>
                <w:szCs w:val="26"/>
              </w:rPr>
              <w:t>, проектом межевания не предлагается отнесение ее к территории сквера.</w:t>
            </w:r>
          </w:p>
        </w:tc>
      </w:tr>
      <w:tr w:rsidR="006344E1" w:rsidTr="005536C0">
        <w:trPr>
          <w:trHeight w:val="3247"/>
        </w:trPr>
        <w:tc>
          <w:tcPr>
            <w:tcW w:w="3575" w:type="dxa"/>
            <w:vMerge/>
          </w:tcPr>
          <w:p w:rsidR="006344E1" w:rsidRPr="003B6E69" w:rsidRDefault="006344E1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6344E1" w:rsidRDefault="005536C0" w:rsidP="005536C0">
            <w:pPr>
              <w:autoSpaceDE w:val="0"/>
              <w:autoSpaceDN w:val="0"/>
              <w:adjustRightInd w:val="0"/>
              <w:jc w:val="both"/>
              <w:rPr>
                <w:rStyle w:val="FontStyle33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</w:t>
            </w:r>
            <w:r w:rsidR="00FA24EE" w:rsidRPr="005536C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росим выделить пешеходно-проезжие зоны, обозначенные в Приложении № 5. к территориям общего пользования. Территория с ЗУ 86:10:0101018:35 под МКД № 41 по пр-ту Ленина, вдоль всего микрорайона «7А». до ЗУ 86:10:0101018:71 под МКД № 15 по ул. Дзержинского (Приложение № 6.7). а также проезд вдоль МКД № 1 по ул. Дзержинского и МКД № 2 по ул. Декабристов.</w:t>
            </w:r>
            <w:r>
              <w:rPr>
                <w:rStyle w:val="FontStyle33"/>
                <w:sz w:val="26"/>
                <w:szCs w:val="26"/>
              </w:rPr>
              <w:t xml:space="preserve"> </w:t>
            </w:r>
          </w:p>
        </w:tc>
        <w:tc>
          <w:tcPr>
            <w:tcW w:w="4819" w:type="dxa"/>
          </w:tcPr>
          <w:p w:rsidR="00694D3B" w:rsidRDefault="00694D3B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6344E1" w:rsidRPr="0073495B" w:rsidRDefault="00694D3B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Данная территория фактически распределена между домами, проектом межевания не предлагается отнесение ее к территории общего пользования.</w:t>
            </w:r>
          </w:p>
        </w:tc>
      </w:tr>
      <w:tr w:rsidR="006344E1" w:rsidTr="00327819">
        <w:trPr>
          <w:trHeight w:val="1012"/>
        </w:trPr>
        <w:tc>
          <w:tcPr>
            <w:tcW w:w="3575" w:type="dxa"/>
            <w:vMerge/>
          </w:tcPr>
          <w:p w:rsidR="006344E1" w:rsidRPr="003B6E69" w:rsidRDefault="006344E1" w:rsidP="00634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6344E1" w:rsidRPr="00327819" w:rsidRDefault="005536C0" w:rsidP="005536C0">
            <w:pPr>
              <w:pStyle w:val="Style12"/>
              <w:widowControl/>
              <w:tabs>
                <w:tab w:val="left" w:pos="168"/>
              </w:tabs>
              <w:spacing w:line="240" w:lineRule="auto"/>
              <w:rPr>
                <w:rStyle w:val="FontStyle33"/>
                <w:sz w:val="26"/>
                <w:szCs w:val="26"/>
              </w:rPr>
            </w:pPr>
            <w:r>
              <w:rPr>
                <w:rStyle w:val="FontStyle29"/>
                <w:sz w:val="26"/>
                <w:szCs w:val="26"/>
              </w:rPr>
              <w:t>П</w:t>
            </w:r>
            <w:r w:rsidR="00FA24EE" w:rsidRPr="005536C0">
              <w:rPr>
                <w:rStyle w:val="FontStyle29"/>
                <w:sz w:val="26"/>
                <w:szCs w:val="26"/>
              </w:rPr>
              <w:t>ешеходно- проезжую зону вдоль лицевых фасадов домов начиная от МКД № 13/1 до МКД № 1 по ул.Дзержинского отнести к муниципальны</w:t>
            </w:r>
            <w:r>
              <w:rPr>
                <w:rStyle w:val="FontStyle29"/>
                <w:sz w:val="26"/>
                <w:szCs w:val="26"/>
              </w:rPr>
              <w:t>м территориям общего назначения</w:t>
            </w:r>
          </w:p>
        </w:tc>
        <w:tc>
          <w:tcPr>
            <w:tcW w:w="4819" w:type="dxa"/>
          </w:tcPr>
          <w:p w:rsidR="00694D3B" w:rsidRDefault="00694D3B" w:rsidP="00694D3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6344E1" w:rsidRPr="0073495B" w:rsidRDefault="00694D3B" w:rsidP="00694D3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Данная территория фактически распределена между домами, проектом межевания не предлагается отнесение ее к территории общего пользования.</w:t>
            </w:r>
          </w:p>
        </w:tc>
      </w:tr>
    </w:tbl>
    <w:p w:rsidR="0077573A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p w:rsidR="00430DE2" w:rsidRDefault="00430DE2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DE2" w:rsidRDefault="00A6038C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</w:t>
      </w:r>
    </w:p>
    <w:p w:rsidR="00A6038C" w:rsidRPr="00CC4F5E" w:rsidRDefault="00A6038C" w:rsidP="00430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рабочей группы по рассмотрению проектов планировки и проектов межевания территории города».</w:t>
      </w:r>
    </w:p>
    <w:p w:rsidR="00795E11" w:rsidRDefault="00A6038C" w:rsidP="00343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ab/>
      </w:r>
    </w:p>
    <w:p w:rsidR="00795E11" w:rsidRDefault="00795E11" w:rsidP="00343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CC4F5E" w:rsidRDefault="00A6038C" w:rsidP="00795E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lastRenderedPageBreak/>
        <w:t xml:space="preserve"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</w:t>
      </w:r>
      <w:r w:rsidR="00343674" w:rsidRPr="00CC4F5E">
        <w:rPr>
          <w:rFonts w:ascii="Times New Roman" w:hAnsi="Times New Roman" w:cs="Times New Roman"/>
          <w:sz w:val="28"/>
          <w:szCs w:val="28"/>
        </w:rPr>
        <w:t xml:space="preserve">по </w:t>
      </w:r>
      <w:r w:rsidR="00CC4F5E" w:rsidRPr="00CC4F5E">
        <w:rPr>
          <w:rFonts w:ascii="Times New Roman" w:hAnsi="Times New Roman" w:cs="Times New Roman"/>
          <w:sz w:val="28"/>
          <w:szCs w:val="28"/>
        </w:rPr>
        <w:t>проекту меже</w:t>
      </w:r>
      <w:r w:rsidR="00956829">
        <w:rPr>
          <w:rFonts w:ascii="Times New Roman" w:hAnsi="Times New Roman" w:cs="Times New Roman"/>
          <w:sz w:val="28"/>
          <w:szCs w:val="28"/>
        </w:rPr>
        <w:t>вания территории микрорайона 7</w:t>
      </w:r>
      <w:r w:rsidR="005536C0">
        <w:rPr>
          <w:rFonts w:ascii="Times New Roman" w:hAnsi="Times New Roman" w:cs="Times New Roman"/>
          <w:sz w:val="28"/>
          <w:szCs w:val="28"/>
        </w:rPr>
        <w:t>А</w:t>
      </w:r>
      <w:r w:rsidR="00CC4F5E" w:rsidRPr="00CC4F5E">
        <w:rPr>
          <w:rFonts w:ascii="Times New Roman" w:hAnsi="Times New Roman" w:cs="Times New Roman"/>
          <w:sz w:val="28"/>
          <w:szCs w:val="28"/>
        </w:rPr>
        <w:t xml:space="preserve"> города Сургута.</w:t>
      </w:r>
    </w:p>
    <w:p w:rsidR="00430DE2" w:rsidRDefault="00430DE2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CC4F5E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056A7C" w:rsidRDefault="00A6038C" w:rsidP="00482FEC">
      <w:pPr>
        <w:pStyle w:val="a8"/>
        <w:jc w:val="left"/>
        <w:rPr>
          <w:sz w:val="26"/>
          <w:szCs w:val="26"/>
        </w:rPr>
      </w:pPr>
    </w:p>
    <w:p w:rsidR="00367577" w:rsidRPr="00056A7C" w:rsidRDefault="00367577" w:rsidP="00367577">
      <w:pPr>
        <w:pStyle w:val="a5"/>
        <w:rPr>
          <w:sz w:val="26"/>
          <w:szCs w:val="26"/>
          <w:lang w:eastAsia="ru-RU"/>
        </w:rPr>
      </w:pPr>
    </w:p>
    <w:p w:rsidR="00A6038C" w:rsidRPr="00CC4F5E" w:rsidRDefault="00A6038C" w:rsidP="00367577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слушаний, </w:t>
      </w:r>
      <w:r w:rsidR="00246D47">
        <w:rPr>
          <w:rFonts w:ascii="Times New Roman" w:hAnsi="Times New Roman" w:cs="Times New Roman"/>
          <w:sz w:val="28"/>
          <w:szCs w:val="28"/>
        </w:rPr>
        <w:t>директор</w:t>
      </w:r>
      <w:r w:rsid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795E1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46D47">
        <w:rPr>
          <w:rFonts w:ascii="Times New Roman" w:hAnsi="Times New Roman" w:cs="Times New Roman"/>
          <w:sz w:val="28"/>
          <w:szCs w:val="28"/>
        </w:rPr>
        <w:t>Ю.В. Валгушкин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градостроительства-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главный архитектор                                                                                        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CC4F5E">
        <w:rPr>
          <w:rFonts w:ascii="Times New Roman" w:hAnsi="Times New Roman" w:cs="Times New Roman"/>
          <w:sz w:val="28"/>
          <w:szCs w:val="28"/>
        </w:rPr>
        <w:t xml:space="preserve">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577" w:rsidRPr="00CC4F5E" w:rsidRDefault="00367577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-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    </w:t>
      </w:r>
      <w:r w:rsidR="00CC4F5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056A7C" w:rsidRPr="00CC4F5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М.В. Кильдибекова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ведущий специалист отдела 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                                    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28497F" w:rsidRPr="00CC4F5E" w:rsidRDefault="00367577" w:rsidP="00056A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</w:t>
      </w:r>
    </w:p>
    <w:sectPr w:rsidR="0028497F" w:rsidRPr="00CC4F5E" w:rsidSect="00430DE2">
      <w:headerReference w:type="default" r:id="rId8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D1F" w:rsidRDefault="00433D1F" w:rsidP="00775EA9">
      <w:pPr>
        <w:spacing w:after="0" w:line="240" w:lineRule="auto"/>
      </w:pPr>
      <w:r>
        <w:separator/>
      </w:r>
    </w:p>
  </w:endnote>
  <w:endnote w:type="continuationSeparator" w:id="0">
    <w:p w:rsidR="00433D1F" w:rsidRDefault="00433D1F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D1F" w:rsidRDefault="00433D1F" w:rsidP="00775EA9">
      <w:pPr>
        <w:spacing w:after="0" w:line="240" w:lineRule="auto"/>
      </w:pPr>
      <w:r>
        <w:separator/>
      </w:r>
    </w:p>
  </w:footnote>
  <w:footnote w:type="continuationSeparator" w:id="0">
    <w:p w:rsidR="00433D1F" w:rsidRDefault="00433D1F" w:rsidP="00775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673235"/>
      <w:docPartObj>
        <w:docPartGallery w:val="Page Numbers (Top of Page)"/>
        <w:docPartUnique/>
      </w:docPartObj>
    </w:sdtPr>
    <w:sdtEndPr/>
    <w:sdtContent>
      <w:p w:rsidR="00CF63E8" w:rsidRDefault="00CF63E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5F7">
          <w:rPr>
            <w:noProof/>
          </w:rPr>
          <w:t>1</w:t>
        </w:r>
        <w:r>
          <w:fldChar w:fldCharType="end"/>
        </w:r>
      </w:p>
    </w:sdtContent>
  </w:sdt>
  <w:p w:rsidR="00CF63E8" w:rsidRDefault="00CF63E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2FC8F4A"/>
    <w:lvl w:ilvl="0">
      <w:numFmt w:val="bullet"/>
      <w:lvlText w:val="*"/>
      <w:lvlJc w:val="left"/>
    </w:lvl>
  </w:abstractNum>
  <w:abstractNum w:abstractNumId="1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67947FC"/>
    <w:multiLevelType w:val="hybridMultilevel"/>
    <w:tmpl w:val="A5007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A00F5"/>
    <w:multiLevelType w:val="singleLevel"/>
    <w:tmpl w:val="D84EB588"/>
    <w:lvl w:ilvl="0">
      <w:start w:val="1"/>
      <w:numFmt w:val="decimal"/>
      <w:lvlText w:val="1.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13C11D2"/>
    <w:multiLevelType w:val="hybridMultilevel"/>
    <w:tmpl w:val="73946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16930"/>
    <w:rsid w:val="000272C0"/>
    <w:rsid w:val="000409D7"/>
    <w:rsid w:val="00041309"/>
    <w:rsid w:val="00042941"/>
    <w:rsid w:val="00044A71"/>
    <w:rsid w:val="00047A89"/>
    <w:rsid w:val="00056A7C"/>
    <w:rsid w:val="000658BB"/>
    <w:rsid w:val="000708A2"/>
    <w:rsid w:val="00074A12"/>
    <w:rsid w:val="0008582D"/>
    <w:rsid w:val="000B3D48"/>
    <w:rsid w:val="000C17AC"/>
    <w:rsid w:val="000C5F2D"/>
    <w:rsid w:val="000D2908"/>
    <w:rsid w:val="000D79B0"/>
    <w:rsid w:val="000E5C9A"/>
    <w:rsid w:val="001407C3"/>
    <w:rsid w:val="001509F8"/>
    <w:rsid w:val="00164FAE"/>
    <w:rsid w:val="00190A89"/>
    <w:rsid w:val="001B7313"/>
    <w:rsid w:val="001C595B"/>
    <w:rsid w:val="001D7FB6"/>
    <w:rsid w:val="001F3368"/>
    <w:rsid w:val="001F3BBE"/>
    <w:rsid w:val="001F7622"/>
    <w:rsid w:val="00214C95"/>
    <w:rsid w:val="002176C7"/>
    <w:rsid w:val="002248C3"/>
    <w:rsid w:val="0022590D"/>
    <w:rsid w:val="00246D47"/>
    <w:rsid w:val="00256D8D"/>
    <w:rsid w:val="00270C2F"/>
    <w:rsid w:val="00271578"/>
    <w:rsid w:val="00275F2C"/>
    <w:rsid w:val="0028497F"/>
    <w:rsid w:val="00284BC8"/>
    <w:rsid w:val="0029560A"/>
    <w:rsid w:val="002D0F86"/>
    <w:rsid w:val="002D110A"/>
    <w:rsid w:val="002E07C7"/>
    <w:rsid w:val="002E120F"/>
    <w:rsid w:val="002F5AFD"/>
    <w:rsid w:val="00312694"/>
    <w:rsid w:val="00317EDE"/>
    <w:rsid w:val="003252DD"/>
    <w:rsid w:val="00327819"/>
    <w:rsid w:val="00332402"/>
    <w:rsid w:val="00334134"/>
    <w:rsid w:val="0033627F"/>
    <w:rsid w:val="00336474"/>
    <w:rsid w:val="00343674"/>
    <w:rsid w:val="003520DB"/>
    <w:rsid w:val="00355C61"/>
    <w:rsid w:val="00361C19"/>
    <w:rsid w:val="00367577"/>
    <w:rsid w:val="0037384A"/>
    <w:rsid w:val="00380684"/>
    <w:rsid w:val="00381C1D"/>
    <w:rsid w:val="00391485"/>
    <w:rsid w:val="003A0C95"/>
    <w:rsid w:val="003B209A"/>
    <w:rsid w:val="003B55EE"/>
    <w:rsid w:val="003B6E69"/>
    <w:rsid w:val="003C66D1"/>
    <w:rsid w:val="004164E7"/>
    <w:rsid w:val="00420264"/>
    <w:rsid w:val="00423C8C"/>
    <w:rsid w:val="00424D2D"/>
    <w:rsid w:val="00425F58"/>
    <w:rsid w:val="00430DE2"/>
    <w:rsid w:val="00433D1F"/>
    <w:rsid w:val="00437AF0"/>
    <w:rsid w:val="00445A60"/>
    <w:rsid w:val="00445BD7"/>
    <w:rsid w:val="00460F79"/>
    <w:rsid w:val="00470842"/>
    <w:rsid w:val="00473BA6"/>
    <w:rsid w:val="00476D96"/>
    <w:rsid w:val="00482FEC"/>
    <w:rsid w:val="00487650"/>
    <w:rsid w:val="00487889"/>
    <w:rsid w:val="00494FF5"/>
    <w:rsid w:val="004B1BC0"/>
    <w:rsid w:val="004B46B3"/>
    <w:rsid w:val="004B5844"/>
    <w:rsid w:val="004D11F8"/>
    <w:rsid w:val="0053479C"/>
    <w:rsid w:val="00542D81"/>
    <w:rsid w:val="005536C0"/>
    <w:rsid w:val="005702E4"/>
    <w:rsid w:val="00570AEC"/>
    <w:rsid w:val="00575421"/>
    <w:rsid w:val="00575B4D"/>
    <w:rsid w:val="00587184"/>
    <w:rsid w:val="00592515"/>
    <w:rsid w:val="00595610"/>
    <w:rsid w:val="005C4AD1"/>
    <w:rsid w:val="005D7164"/>
    <w:rsid w:val="005E4122"/>
    <w:rsid w:val="005E4ADB"/>
    <w:rsid w:val="005E6320"/>
    <w:rsid w:val="00600420"/>
    <w:rsid w:val="00601B13"/>
    <w:rsid w:val="006031A8"/>
    <w:rsid w:val="00605D4D"/>
    <w:rsid w:val="00612C19"/>
    <w:rsid w:val="00615918"/>
    <w:rsid w:val="00615B32"/>
    <w:rsid w:val="00620CF6"/>
    <w:rsid w:val="00622A73"/>
    <w:rsid w:val="00632C98"/>
    <w:rsid w:val="006344E1"/>
    <w:rsid w:val="00643C99"/>
    <w:rsid w:val="0064461A"/>
    <w:rsid w:val="00647C6F"/>
    <w:rsid w:val="0066186C"/>
    <w:rsid w:val="00694D3B"/>
    <w:rsid w:val="006B1F7E"/>
    <w:rsid w:val="006B5580"/>
    <w:rsid w:val="006C1155"/>
    <w:rsid w:val="006D0D07"/>
    <w:rsid w:val="006D4E9F"/>
    <w:rsid w:val="006D74E6"/>
    <w:rsid w:val="0070055A"/>
    <w:rsid w:val="0073495B"/>
    <w:rsid w:val="007432BC"/>
    <w:rsid w:val="0074705B"/>
    <w:rsid w:val="00751141"/>
    <w:rsid w:val="0077573A"/>
    <w:rsid w:val="00775EA9"/>
    <w:rsid w:val="00777AE0"/>
    <w:rsid w:val="00781E60"/>
    <w:rsid w:val="007864E2"/>
    <w:rsid w:val="00795E11"/>
    <w:rsid w:val="007A3DC1"/>
    <w:rsid w:val="007B3131"/>
    <w:rsid w:val="007C75F4"/>
    <w:rsid w:val="007D5AF4"/>
    <w:rsid w:val="007E4DB0"/>
    <w:rsid w:val="00801A5F"/>
    <w:rsid w:val="008049A4"/>
    <w:rsid w:val="00835B3F"/>
    <w:rsid w:val="00841899"/>
    <w:rsid w:val="00855C33"/>
    <w:rsid w:val="00864827"/>
    <w:rsid w:val="00864B85"/>
    <w:rsid w:val="00866817"/>
    <w:rsid w:val="00882B34"/>
    <w:rsid w:val="00883535"/>
    <w:rsid w:val="008915C6"/>
    <w:rsid w:val="008C07E0"/>
    <w:rsid w:val="008E55A5"/>
    <w:rsid w:val="008F2636"/>
    <w:rsid w:val="0090045E"/>
    <w:rsid w:val="00925932"/>
    <w:rsid w:val="00937130"/>
    <w:rsid w:val="0094600A"/>
    <w:rsid w:val="00950F59"/>
    <w:rsid w:val="009510D4"/>
    <w:rsid w:val="00955949"/>
    <w:rsid w:val="00955EAE"/>
    <w:rsid w:val="00956829"/>
    <w:rsid w:val="00972C45"/>
    <w:rsid w:val="00985486"/>
    <w:rsid w:val="00986BDA"/>
    <w:rsid w:val="00987C66"/>
    <w:rsid w:val="009A5CCC"/>
    <w:rsid w:val="009D3ECA"/>
    <w:rsid w:val="009D456B"/>
    <w:rsid w:val="009D7B18"/>
    <w:rsid w:val="009E1C96"/>
    <w:rsid w:val="009F1BA7"/>
    <w:rsid w:val="00A014C1"/>
    <w:rsid w:val="00A23D9D"/>
    <w:rsid w:val="00A2634A"/>
    <w:rsid w:val="00A26BC2"/>
    <w:rsid w:val="00A41565"/>
    <w:rsid w:val="00A54D68"/>
    <w:rsid w:val="00A6038C"/>
    <w:rsid w:val="00A61945"/>
    <w:rsid w:val="00A620CB"/>
    <w:rsid w:val="00A7581E"/>
    <w:rsid w:val="00A82015"/>
    <w:rsid w:val="00A95295"/>
    <w:rsid w:val="00AA1C2C"/>
    <w:rsid w:val="00AA312D"/>
    <w:rsid w:val="00AC0419"/>
    <w:rsid w:val="00AD6928"/>
    <w:rsid w:val="00AE6CB2"/>
    <w:rsid w:val="00AF2643"/>
    <w:rsid w:val="00B01C00"/>
    <w:rsid w:val="00B10CB6"/>
    <w:rsid w:val="00B2634E"/>
    <w:rsid w:val="00B47C2C"/>
    <w:rsid w:val="00B61F9B"/>
    <w:rsid w:val="00B72657"/>
    <w:rsid w:val="00B9304F"/>
    <w:rsid w:val="00BA348B"/>
    <w:rsid w:val="00BB6C84"/>
    <w:rsid w:val="00BE76DB"/>
    <w:rsid w:val="00BF30B6"/>
    <w:rsid w:val="00C10739"/>
    <w:rsid w:val="00C14E9F"/>
    <w:rsid w:val="00C22456"/>
    <w:rsid w:val="00C32B3B"/>
    <w:rsid w:val="00C46CFD"/>
    <w:rsid w:val="00C53666"/>
    <w:rsid w:val="00C569A0"/>
    <w:rsid w:val="00C82FB4"/>
    <w:rsid w:val="00CB5670"/>
    <w:rsid w:val="00CC4F5E"/>
    <w:rsid w:val="00CD5E8C"/>
    <w:rsid w:val="00CD78C6"/>
    <w:rsid w:val="00CF3001"/>
    <w:rsid w:val="00CF63E8"/>
    <w:rsid w:val="00D34D48"/>
    <w:rsid w:val="00D5045B"/>
    <w:rsid w:val="00D710C3"/>
    <w:rsid w:val="00D710EE"/>
    <w:rsid w:val="00D922C0"/>
    <w:rsid w:val="00D96EB1"/>
    <w:rsid w:val="00D976EA"/>
    <w:rsid w:val="00D97ABA"/>
    <w:rsid w:val="00DA0CB0"/>
    <w:rsid w:val="00DA453B"/>
    <w:rsid w:val="00DA6EC5"/>
    <w:rsid w:val="00DB03CB"/>
    <w:rsid w:val="00DB622B"/>
    <w:rsid w:val="00DD6987"/>
    <w:rsid w:val="00DE434E"/>
    <w:rsid w:val="00DE7244"/>
    <w:rsid w:val="00E2170E"/>
    <w:rsid w:val="00E31FD8"/>
    <w:rsid w:val="00E448C0"/>
    <w:rsid w:val="00E47330"/>
    <w:rsid w:val="00E61954"/>
    <w:rsid w:val="00E81507"/>
    <w:rsid w:val="00EA0B1C"/>
    <w:rsid w:val="00EB69D3"/>
    <w:rsid w:val="00ED39C3"/>
    <w:rsid w:val="00EE2F95"/>
    <w:rsid w:val="00F00332"/>
    <w:rsid w:val="00F0108C"/>
    <w:rsid w:val="00F02265"/>
    <w:rsid w:val="00F058E6"/>
    <w:rsid w:val="00F14F72"/>
    <w:rsid w:val="00F322CF"/>
    <w:rsid w:val="00F34650"/>
    <w:rsid w:val="00F37AE3"/>
    <w:rsid w:val="00F46928"/>
    <w:rsid w:val="00F60711"/>
    <w:rsid w:val="00F61E5B"/>
    <w:rsid w:val="00F65F9F"/>
    <w:rsid w:val="00F84B6C"/>
    <w:rsid w:val="00F85F60"/>
    <w:rsid w:val="00F954AF"/>
    <w:rsid w:val="00FA24EE"/>
    <w:rsid w:val="00FB5192"/>
    <w:rsid w:val="00FC75F7"/>
    <w:rsid w:val="00FC7C10"/>
    <w:rsid w:val="00FE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A4B9C-1A93-4948-BEE9-8DD49D82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character" w:customStyle="1" w:styleId="FontStyle21">
    <w:name w:val="Font Style21"/>
    <w:basedOn w:val="a0"/>
    <w:uiPriority w:val="99"/>
    <w:rsid w:val="005C4AD1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2">
    <w:name w:val="Font Style22"/>
    <w:basedOn w:val="a0"/>
    <w:uiPriority w:val="99"/>
    <w:rsid w:val="005C4AD1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5C4AD1"/>
    <w:rPr>
      <w:rFonts w:ascii="Arial" w:hAnsi="Arial" w:cs="Arial" w:hint="default"/>
      <w:sz w:val="24"/>
      <w:szCs w:val="24"/>
    </w:rPr>
  </w:style>
  <w:style w:type="paragraph" w:customStyle="1" w:styleId="1">
    <w:name w:val="Без интервала1"/>
    <w:rsid w:val="004B58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7">
    <w:name w:val="Font Style27"/>
    <w:basedOn w:val="a0"/>
    <w:uiPriority w:val="99"/>
    <w:rsid w:val="0074705B"/>
    <w:rPr>
      <w:rFonts w:ascii="Tahoma" w:hAnsi="Tahoma" w:cs="Tahoma" w:hint="default"/>
      <w:sz w:val="18"/>
      <w:szCs w:val="18"/>
    </w:rPr>
  </w:style>
  <w:style w:type="paragraph" w:customStyle="1" w:styleId="Style17">
    <w:name w:val="Style17"/>
    <w:basedOn w:val="a"/>
    <w:uiPriority w:val="99"/>
    <w:rsid w:val="0074705B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3495B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rsid w:val="00FA24EE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a"/>
    <w:uiPriority w:val="99"/>
    <w:rsid w:val="00FA24EE"/>
    <w:pPr>
      <w:widowControl w:val="0"/>
      <w:autoSpaceDE w:val="0"/>
      <w:autoSpaceDN w:val="0"/>
      <w:adjustRightInd w:val="0"/>
      <w:spacing w:after="0" w:line="276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A24EE"/>
    <w:pPr>
      <w:widowControl w:val="0"/>
      <w:autoSpaceDE w:val="0"/>
      <w:autoSpaceDN w:val="0"/>
      <w:adjustRightInd w:val="0"/>
      <w:spacing w:after="0" w:line="28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74E78-5DF8-4648-9F26-32EB1317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Кильдибекова Марина Васильевна</dc:creator>
  <cp:lastModifiedBy>Кильдибекова Марина Васильевна</cp:lastModifiedBy>
  <cp:revision>28</cp:revision>
  <cp:lastPrinted>2018-04-24T10:54:00Z</cp:lastPrinted>
  <dcterms:created xsi:type="dcterms:W3CDTF">2019-02-23T08:56:00Z</dcterms:created>
  <dcterms:modified xsi:type="dcterms:W3CDTF">2019-03-15T05:12:00Z</dcterms:modified>
</cp:coreProperties>
</file>